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7971" w14:textId="76B9265B" w:rsidR="001445BC" w:rsidRPr="000A2877" w:rsidRDefault="001445BC">
      <w:pPr>
        <w:rPr>
          <w:rFonts w:cstheme="minorHAnsi"/>
          <w:sz w:val="22"/>
          <w:szCs w:val="22"/>
        </w:rPr>
      </w:pPr>
    </w:p>
    <w:p w14:paraId="263A9058" w14:textId="77777777" w:rsidR="001445BC" w:rsidRDefault="001445BC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C058E9" w14:textId="1D21F237" w:rsidR="001445BC" w:rsidRDefault="001445BC" w:rsidP="001445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EVC Marketing Guide 2</w:t>
      </w:r>
    </w:p>
    <w:p w14:paraId="45B61177" w14:textId="153EC4B3" w:rsidR="00AB1406" w:rsidRPr="001445BC" w:rsidRDefault="001445BC" w:rsidP="001445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 association with CustomerCount</w:t>
      </w:r>
      <w:r w:rsidR="00AB1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AFABA" w14:textId="2C98EAEB" w:rsidR="000A2877" w:rsidRPr="000C18B7" w:rsidRDefault="000A2877" w:rsidP="001445BC">
      <w:pPr>
        <w:pStyle w:val="Heading2"/>
        <w:spacing w:before="42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0C18B7">
        <w:rPr>
          <w:rFonts w:asciiTheme="minorHAnsi" w:hAnsiTheme="minorHAnsi" w:cstheme="minorHAnsi"/>
          <w:sz w:val="24"/>
          <w:szCs w:val="24"/>
        </w:rPr>
        <w:t>How to use the LinkedIn Mobile App “Find Nearby” feature</w:t>
      </w:r>
    </w:p>
    <w:p w14:paraId="0178F312" w14:textId="77777777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70EEFB" w14:textId="77777777" w:rsidR="000C18B7" w:rsidRDefault="000C18B7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  <w:lang w:val="en-US"/>
        </w:rPr>
        <w:drawing>
          <wp:inline distT="0" distB="0" distL="0" distR="0" wp14:anchorId="786844A9" wp14:editId="2074E48E">
            <wp:extent cx="5727700" cy="404495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911794_6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25DC" w14:textId="77777777" w:rsidR="000C18B7" w:rsidRDefault="000C18B7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2134D8F5" w14:textId="6A8CF364" w:rsidR="000A2877" w:rsidRDefault="000A2877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Attendees at conferences and events all search for fellow delegates to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network,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connect and keep in touch.</w:t>
      </w:r>
    </w:p>
    <w:p w14:paraId="785E0D2D" w14:textId="77777777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6467E75E" w14:textId="145D6730" w:rsidR="000A2877" w:rsidRDefault="000A2877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 today’s mobile society, access to smartphones and apps is paramount t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>o be in touch and LinkedIn has enhanced its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own mobile app with a brilliant feature to help find and connect with delegates.</w:t>
      </w:r>
    </w:p>
    <w:p w14:paraId="02D80AC0" w14:textId="77777777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162A1A80" w14:textId="24CB2D99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 the age of data privacy, you are required to opt-in and you can only be discovered when your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 xml:space="preserve"> app is on the Find Nearby page. B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ut not to worry, there is no data tracking or monitoring 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>or location data being stored!</w:t>
      </w:r>
    </w:p>
    <w:p w14:paraId="51357C38" w14:textId="77777777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6F8139C0" w14:textId="4AEABF5B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One slight downside is the range, which is often dependent on your smartphone device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>, and may be a maximum of ±</w:t>
      </w:r>
      <w:r>
        <w:rPr>
          <w:rFonts w:asciiTheme="minorHAnsi" w:hAnsiTheme="minorHAnsi" w:cstheme="minorHAnsi"/>
          <w:b w:val="0"/>
          <w:sz w:val="22"/>
          <w:szCs w:val="22"/>
        </w:rPr>
        <w:t>30 meters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>. Ho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wever, once you find a LinkedIn member, you can send a message or a direct invitation to connect – remember to personalise that invitation </w:t>
      </w:r>
      <w:r w:rsidR="000C18B7">
        <w:rPr>
          <w:rFonts w:asciiTheme="minorHAnsi" w:hAnsiTheme="minorHAnsi" w:cstheme="minorHAnsi"/>
          <w:b w:val="0"/>
          <w:sz w:val="22"/>
          <w:szCs w:val="22"/>
        </w:rPr>
        <w:t>with a good reason to connect!</w:t>
      </w:r>
    </w:p>
    <w:p w14:paraId="5E332B9B" w14:textId="6C1CB698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40632DF4" w14:textId="77777777" w:rsidR="000C18B7" w:rsidRDefault="000C18B7">
      <w:pPr>
        <w:rPr>
          <w:rFonts w:eastAsia="Times New Roman" w:cstheme="minorHAnsi"/>
          <w:b/>
          <w:bCs/>
          <w:noProof w:val="0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2ABBF328" w14:textId="77777777" w:rsidR="000C18B7" w:rsidRDefault="000C18B7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95C488" w14:textId="1C533D4B" w:rsidR="00AB1406" w:rsidRP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AB1406">
        <w:rPr>
          <w:rFonts w:asciiTheme="minorHAnsi" w:hAnsiTheme="minorHAnsi" w:cstheme="minorHAnsi"/>
          <w:sz w:val="22"/>
          <w:szCs w:val="22"/>
        </w:rPr>
        <w:t>How to use LinkedIn Find Nearby</w:t>
      </w:r>
      <w:r>
        <w:rPr>
          <w:rFonts w:asciiTheme="minorHAnsi" w:hAnsiTheme="minorHAnsi" w:cstheme="minorHAnsi"/>
          <w:sz w:val="22"/>
          <w:szCs w:val="22"/>
        </w:rPr>
        <w:t xml:space="preserve"> in IOS</w:t>
      </w:r>
    </w:p>
    <w:p w14:paraId="5BE20D82" w14:textId="01B8116E" w:rsidR="000A2877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your smartphone, ensure your Bluetooth is activated</w:t>
      </w:r>
    </w:p>
    <w:p w14:paraId="0D815E63" w14:textId="25F3380A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Open the LinkedIn App and at the bottom of the screen, tap the MY NETWORK twin head image.</w:t>
      </w:r>
    </w:p>
    <w:p w14:paraId="7EB98CFA" w14:textId="429EE603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top of the screen, next to the number of your connections, tap FIND NEARBY.</w:t>
      </w:r>
    </w:p>
    <w:p w14:paraId="64EAD130" w14:textId="596C1833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receive a prompt to update settings or accessories simply follow the on-screen instructions, particularly the enable Bluetooth sharing for the LinkedIn app. </w:t>
      </w:r>
    </w:p>
    <w:p w14:paraId="22E937DE" w14:textId="46E3B3C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Nearby members will then be displayed on your Find Nearby screen.</w:t>
      </w:r>
    </w:p>
    <w:p w14:paraId="2874C6D7" w14:textId="0C431315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Tap, view, connect or message current connections! </w:t>
      </w:r>
    </w:p>
    <w:p w14:paraId="01CB8756" w14:textId="23B5C788" w:rsidR="00AB1406" w:rsidRDefault="00AB1406" w:rsidP="00AB1406">
      <w:pPr>
        <w:pStyle w:val="Heading2"/>
        <w:spacing w:before="420" w:beforeAutospacing="0" w:after="0" w:afterAutospacing="0"/>
        <w:contextualSpacing/>
        <w:textAlignment w:val="baseline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AB1406">
        <w:rPr>
          <w:rFonts w:asciiTheme="minorHAnsi" w:hAnsiTheme="minorHAnsi" w:cstheme="minorHAnsi"/>
          <w:sz w:val="22"/>
          <w:szCs w:val="22"/>
        </w:rPr>
        <w:t>How to use LinkedIn Find Nearby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1406">
        <w:rPr>
          <w:rFonts w:asciiTheme="minorHAnsi" w:hAnsiTheme="minorHAnsi" w:cstheme="minorHAnsi"/>
          <w:sz w:val="22"/>
          <w:szCs w:val="22"/>
        </w:rPr>
        <w:t xml:space="preserve">in </w:t>
      </w:r>
      <w:r w:rsidR="000A2877" w:rsidRPr="00AB1406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Android</w:t>
      </w:r>
    </w:p>
    <w:p w14:paraId="3EC886DA" w14:textId="7777777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your smartphone, ensure your Bluetooth is activated</w:t>
      </w:r>
    </w:p>
    <w:p w14:paraId="2DEA40E6" w14:textId="7777777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the LinkedIn App and at the bottom of the screen, tap the MY NETWORK twin head image.</w:t>
      </w:r>
    </w:p>
    <w:p w14:paraId="0EC87A05" w14:textId="7777777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top of the screen, next to the number of your connections, tap FIND NEARBY.</w:t>
      </w:r>
    </w:p>
    <w:p w14:paraId="3BFDC9B7" w14:textId="4304A188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receive a prompt to update settings or accessories simply follow the on-screen instructions, particularly t</w:t>
      </w:r>
      <w:r w:rsidR="00960F4D">
        <w:rPr>
          <w:rFonts w:asciiTheme="minorHAnsi" w:hAnsiTheme="minorHAnsi" w:cstheme="minorHAnsi"/>
          <w:sz w:val="22"/>
          <w:szCs w:val="22"/>
        </w:rPr>
        <w:t>o allow t</w:t>
      </w:r>
      <w:r>
        <w:rPr>
          <w:rFonts w:asciiTheme="minorHAnsi" w:hAnsiTheme="minorHAnsi" w:cstheme="minorHAnsi"/>
          <w:sz w:val="22"/>
          <w:szCs w:val="22"/>
        </w:rPr>
        <w:t xml:space="preserve">he enable </w:t>
      </w:r>
      <w:r w:rsidR="00960F4D">
        <w:rPr>
          <w:rFonts w:asciiTheme="minorHAnsi" w:hAnsiTheme="minorHAnsi" w:cstheme="minorHAnsi"/>
          <w:sz w:val="22"/>
          <w:szCs w:val="22"/>
        </w:rPr>
        <w:t xml:space="preserve">nearby </w:t>
      </w:r>
      <w:r>
        <w:rPr>
          <w:rFonts w:asciiTheme="minorHAnsi" w:hAnsiTheme="minorHAnsi" w:cstheme="minorHAnsi"/>
          <w:sz w:val="22"/>
          <w:szCs w:val="22"/>
        </w:rPr>
        <w:t>Bluetooth s</w:t>
      </w:r>
      <w:r w:rsidR="00960F4D">
        <w:rPr>
          <w:rFonts w:asciiTheme="minorHAnsi" w:hAnsiTheme="minorHAnsi" w:cstheme="minorHAnsi"/>
          <w:sz w:val="22"/>
          <w:szCs w:val="22"/>
        </w:rPr>
        <w:t>etting</w:t>
      </w:r>
      <w:r>
        <w:rPr>
          <w:rFonts w:asciiTheme="minorHAnsi" w:hAnsiTheme="minorHAnsi" w:cstheme="minorHAnsi"/>
          <w:sz w:val="22"/>
          <w:szCs w:val="22"/>
        </w:rPr>
        <w:t xml:space="preserve"> for the LinkedIn app. </w:t>
      </w:r>
    </w:p>
    <w:p w14:paraId="1230384A" w14:textId="7777777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Nearby members will then be displayed on your Find Nearby screen.</w:t>
      </w:r>
    </w:p>
    <w:p w14:paraId="5EEC3B4F" w14:textId="77777777" w:rsidR="00AB1406" w:rsidRDefault="00AB1406" w:rsidP="00AB1406">
      <w:pPr>
        <w:pStyle w:val="NormalWeb"/>
        <w:numPr>
          <w:ilvl w:val="0"/>
          <w:numId w:val="5"/>
        </w:numPr>
        <w:spacing w:before="30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Tap, view, connect or message current connections! </w:t>
      </w:r>
    </w:p>
    <w:p w14:paraId="38016EA4" w14:textId="0FB4802E" w:rsidR="000A2877" w:rsidRDefault="000A2877"/>
    <w:p w14:paraId="56EE745C" w14:textId="77777777" w:rsidR="000C18B7" w:rsidRDefault="000C18B7">
      <w:pPr>
        <w:rPr>
          <w:b/>
        </w:rPr>
      </w:pPr>
      <w:r>
        <w:rPr>
          <w:b/>
        </w:rPr>
        <w:br w:type="page"/>
      </w:r>
    </w:p>
    <w:p w14:paraId="14F2CF35" w14:textId="77777777" w:rsidR="000C18B7" w:rsidRDefault="000C18B7">
      <w:pPr>
        <w:rPr>
          <w:b/>
        </w:rPr>
      </w:pPr>
    </w:p>
    <w:p w14:paraId="4203D94E" w14:textId="77777777" w:rsidR="000C18B7" w:rsidRDefault="000C18B7">
      <w:pPr>
        <w:rPr>
          <w:b/>
        </w:rPr>
      </w:pPr>
    </w:p>
    <w:p w14:paraId="1AA61B09" w14:textId="076C0AFE" w:rsidR="00960F4D" w:rsidRDefault="00960F4D">
      <w:pPr>
        <w:rPr>
          <w:b/>
        </w:rPr>
      </w:pPr>
      <w:r w:rsidRPr="00960F4D">
        <w:rPr>
          <w:b/>
        </w:rPr>
        <w:t xml:space="preserve">Are your connections aware of the Find Nearby feature? </w:t>
      </w:r>
    </w:p>
    <w:p w14:paraId="202AB11E" w14:textId="20D97E07" w:rsidR="00960F4D" w:rsidRDefault="00960F4D">
      <w:pPr>
        <w:rPr>
          <w:b/>
        </w:rPr>
      </w:pPr>
    </w:p>
    <w:p w14:paraId="52C499E0" w14:textId="3748BDA8" w:rsidR="00960F4D" w:rsidRDefault="00960F4D">
      <w:r w:rsidRPr="00960F4D">
        <w:t xml:space="preserve">One down side of this feature is simply that </w:t>
      </w:r>
      <w:r>
        <w:t>many LinkedIn members do not know that it exists. However, as many LinkedIn members have yet to update or configure their personal profiles for maximum visibility, that is hardly surprising.</w:t>
      </w:r>
    </w:p>
    <w:p w14:paraId="7CA0ADEB" w14:textId="3B3D130C" w:rsidR="00960F4D" w:rsidRDefault="00960F4D"/>
    <w:p w14:paraId="311084CF" w14:textId="7B641BE8" w:rsidR="00960F4D" w:rsidRDefault="00960F4D">
      <w:r>
        <w:t>On a positive note, those who will have this feature enabled will without doubt include membe</w:t>
      </w:r>
      <w:r w:rsidR="00625AB7">
        <w:t>rs with significant connections/</w:t>
      </w:r>
      <w:r>
        <w:t>followers and may be a superb source of added value and content distribution. (More on that via EVC LinkedIn Training programm</w:t>
      </w:r>
      <w:r w:rsidR="00625AB7">
        <w:t>e</w:t>
      </w:r>
      <w:r>
        <w:t xml:space="preserve">s). </w:t>
      </w:r>
    </w:p>
    <w:p w14:paraId="75CFDF32" w14:textId="42B2869D" w:rsidR="00960F4D" w:rsidRDefault="00960F4D"/>
    <w:p w14:paraId="55E2FBD7" w14:textId="19644D6A" w:rsidR="00960F4D" w:rsidRDefault="00960F4D">
      <w:r>
        <w:t xml:space="preserve">You may even find yourself in the role of educator when identifying a potential connection and introducing them to the Find Nearby feature – presenting much more impact than the standard business card. </w:t>
      </w:r>
    </w:p>
    <w:p w14:paraId="746C1FAF" w14:textId="77777777" w:rsidR="00625AB7" w:rsidRDefault="00625AB7"/>
    <w:p w14:paraId="37FA9AF9" w14:textId="560666DE" w:rsidR="00F85311" w:rsidRDefault="00F85311">
      <w:r>
        <w:t>This approach will also offer immediate connection and post-event contact and networking opportunities.</w:t>
      </w:r>
    </w:p>
    <w:p w14:paraId="63329986" w14:textId="27388D30" w:rsidR="00960F4D" w:rsidRDefault="00960F4D"/>
    <w:p w14:paraId="617AB77F" w14:textId="7E86EDF8" w:rsidR="00960F4D" w:rsidRDefault="00960F4D">
      <w:r>
        <w:t>Event marketing, including pre, current and post event strategies</w:t>
      </w:r>
      <w:r w:rsidR="00F85311">
        <w:t>,</w:t>
      </w:r>
      <w:r>
        <w:t xml:space="preserve"> can be the difference between a good and a great return on your time, travel and investment. </w:t>
      </w:r>
    </w:p>
    <w:p w14:paraId="3E63CC86" w14:textId="77777777" w:rsidR="00960F4D" w:rsidRDefault="00960F4D"/>
    <w:p w14:paraId="3ED10DA5" w14:textId="645E7B33" w:rsidR="00960F4D" w:rsidRPr="00960F4D" w:rsidRDefault="00960F4D">
      <w:r>
        <w:t xml:space="preserve">To maximise your visibility, EVC </w:t>
      </w:r>
      <w:r w:rsidR="00625AB7">
        <w:t xml:space="preserve">Marketing </w:t>
      </w:r>
      <w:r>
        <w:t>can provide a fu</w:t>
      </w:r>
      <w:r w:rsidR="00625AB7">
        <w:t>rther guide to using LinkedIn, video, website content (blog and n</w:t>
      </w:r>
      <w:r>
        <w:t xml:space="preserve">ews), PR and additional social media channels for events and indeed for general digital marketing planning. </w:t>
      </w:r>
    </w:p>
    <w:sectPr w:rsidR="00960F4D" w:rsidRPr="00960F4D" w:rsidSect="00834F9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Borders>
        <w:top w:val="single" w:sz="4" w:space="1" w:color="9CC2E5" w:themeColor="accent5" w:themeTint="99"/>
        <w:left w:val="single" w:sz="4" w:space="4" w:color="9CC2E5" w:themeColor="accent5" w:themeTint="99"/>
        <w:bottom w:val="single" w:sz="4" w:space="1" w:color="9CC2E5" w:themeColor="accent5" w:themeTint="99"/>
        <w:right w:val="single" w:sz="4" w:space="4" w:color="9CC2E5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5155" w14:textId="77777777" w:rsidR="00625AB7" w:rsidRDefault="00625AB7" w:rsidP="001445BC">
      <w:r>
        <w:separator/>
      </w:r>
    </w:p>
  </w:endnote>
  <w:endnote w:type="continuationSeparator" w:id="0">
    <w:p w14:paraId="35371E6B" w14:textId="77777777" w:rsidR="00625AB7" w:rsidRDefault="00625AB7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D0B5E" w14:textId="77777777" w:rsidR="00625AB7" w:rsidRPr="00C614A9" w:rsidRDefault="00625AB7" w:rsidP="001445BC">
    <w:pPr>
      <w:pStyle w:val="Footer"/>
      <w:tabs>
        <w:tab w:val="clear" w:pos="4320"/>
        <w:tab w:val="clear" w:pos="8640"/>
        <w:tab w:val="left" w:pos="2467"/>
      </w:tabs>
      <w:jc w:val="center"/>
    </w:pPr>
    <w:r w:rsidRPr="00C614A9">
      <w:t>EVC Marketing Communications</w:t>
    </w:r>
  </w:p>
  <w:p w14:paraId="1F31C412" w14:textId="1C6F2DD8" w:rsidR="00625AB7" w:rsidRDefault="00625AB7" w:rsidP="001445BC">
    <w:pPr>
      <w:pStyle w:val="Footer"/>
      <w:tabs>
        <w:tab w:val="clear" w:pos="4320"/>
        <w:tab w:val="clear" w:pos="8640"/>
        <w:tab w:val="left" w:pos="2467"/>
      </w:tabs>
      <w:jc w:val="center"/>
    </w:pPr>
    <w:r>
      <w:t xml:space="preserve">W: </w:t>
    </w:r>
    <w:r w:rsidRPr="00C614A9">
      <w:t xml:space="preserve">evcmarketing.com | T: +44 (0) 208 123 9273 | M: + </w:t>
    </w:r>
    <w:r>
      <w:t>1 (246) 263 8247 | S: evmcollins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16304" w14:textId="77777777" w:rsidR="00625AB7" w:rsidRDefault="00625AB7" w:rsidP="001445BC">
      <w:r>
        <w:separator/>
      </w:r>
    </w:p>
  </w:footnote>
  <w:footnote w:type="continuationSeparator" w:id="0">
    <w:p w14:paraId="44506CC3" w14:textId="77777777" w:rsidR="00625AB7" w:rsidRDefault="00625AB7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B104" w14:textId="2AB7150E" w:rsidR="00625AB7" w:rsidRDefault="00625AB7">
    <w:pPr>
      <w:pStyle w:val="Header"/>
    </w:pPr>
    <w:r>
      <w:rPr>
        <w:lang w:val="en-US"/>
      </w:rPr>
      <w:drawing>
        <wp:anchor distT="0" distB="0" distL="114300" distR="114300" simplePos="0" relativeHeight="251659264" behindDoc="0" locked="0" layoutInCell="1" allowOverlap="1" wp14:anchorId="4CAF80BE" wp14:editId="03EADDE2">
          <wp:simplePos x="0" y="0"/>
          <wp:positionH relativeFrom="column">
            <wp:posOffset>1771650</wp:posOffset>
          </wp:positionH>
          <wp:positionV relativeFrom="paragraph">
            <wp:posOffset>7620</wp:posOffset>
          </wp:positionV>
          <wp:extent cx="2171700" cy="690880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Marketin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90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7F6"/>
    <w:multiLevelType w:val="multilevel"/>
    <w:tmpl w:val="BCDA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E6214"/>
    <w:multiLevelType w:val="multilevel"/>
    <w:tmpl w:val="EAC6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80F97"/>
    <w:multiLevelType w:val="hybridMultilevel"/>
    <w:tmpl w:val="6818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7"/>
    <w:rsid w:val="00011440"/>
    <w:rsid w:val="00080B11"/>
    <w:rsid w:val="000A2877"/>
    <w:rsid w:val="000C18B7"/>
    <w:rsid w:val="000F7342"/>
    <w:rsid w:val="00142869"/>
    <w:rsid w:val="001445BC"/>
    <w:rsid w:val="0019631E"/>
    <w:rsid w:val="001F5579"/>
    <w:rsid w:val="002C42D0"/>
    <w:rsid w:val="002F6300"/>
    <w:rsid w:val="003626E3"/>
    <w:rsid w:val="003C3DF2"/>
    <w:rsid w:val="00545DA8"/>
    <w:rsid w:val="005E779E"/>
    <w:rsid w:val="00625AB7"/>
    <w:rsid w:val="006509B6"/>
    <w:rsid w:val="007B6176"/>
    <w:rsid w:val="007D0C10"/>
    <w:rsid w:val="007F296C"/>
    <w:rsid w:val="00834F99"/>
    <w:rsid w:val="00873FD8"/>
    <w:rsid w:val="00894B9C"/>
    <w:rsid w:val="009014EA"/>
    <w:rsid w:val="00935933"/>
    <w:rsid w:val="00951710"/>
    <w:rsid w:val="00960F4D"/>
    <w:rsid w:val="00982D4C"/>
    <w:rsid w:val="00994CDA"/>
    <w:rsid w:val="00AB1406"/>
    <w:rsid w:val="00BE6F9F"/>
    <w:rsid w:val="00C04BD4"/>
    <w:rsid w:val="00DF2C14"/>
    <w:rsid w:val="00E248D7"/>
    <w:rsid w:val="00F23F7B"/>
    <w:rsid w:val="00F26094"/>
    <w:rsid w:val="00F31A2B"/>
    <w:rsid w:val="00F6186B"/>
    <w:rsid w:val="00F85311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5C6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A28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8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28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converted-space">
    <w:name w:val="apple-converted-space"/>
    <w:basedOn w:val="DefaultParagraphFont"/>
    <w:rsid w:val="000A2877"/>
  </w:style>
  <w:style w:type="character" w:styleId="Emphasis">
    <w:name w:val="Emphasis"/>
    <w:basedOn w:val="DefaultParagraphFont"/>
    <w:uiPriority w:val="20"/>
    <w:qFormat/>
    <w:rsid w:val="000A28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77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0A2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B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4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B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B7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A28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8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287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converted-space">
    <w:name w:val="apple-converted-space"/>
    <w:basedOn w:val="DefaultParagraphFont"/>
    <w:rsid w:val="000A2877"/>
  </w:style>
  <w:style w:type="character" w:styleId="Emphasis">
    <w:name w:val="Emphasis"/>
    <w:basedOn w:val="DefaultParagraphFont"/>
    <w:uiPriority w:val="20"/>
    <w:qFormat/>
    <w:rsid w:val="000A28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877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0A2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B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4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B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B7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 Collins</cp:lastModifiedBy>
  <cp:revision>2</cp:revision>
  <dcterms:created xsi:type="dcterms:W3CDTF">2019-02-04T17:52:00Z</dcterms:created>
  <dcterms:modified xsi:type="dcterms:W3CDTF">2019-02-04T17:52:00Z</dcterms:modified>
</cp:coreProperties>
</file>